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F687B" w:rsidRPr="002615D8" w:rsidTr="00F806D9">
        <w:tc>
          <w:tcPr>
            <w:tcW w:w="0" w:type="auto"/>
            <w:shd w:val="clear" w:color="auto" w:fill="FFFFFF"/>
            <w:hideMark/>
          </w:tcPr>
          <w:p w:rsidR="004F687B" w:rsidRDefault="004F687B" w:rsidP="00F806D9"/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F687B" w:rsidRPr="002615D8" w:rsidTr="00F806D9">
              <w:trPr>
                <w:jc w:val="center"/>
              </w:trPr>
              <w:tc>
                <w:tcPr>
                  <w:tcW w:w="9000" w:type="dxa"/>
                  <w:tcMar>
                    <w:top w:w="225" w:type="dxa"/>
                    <w:left w:w="90" w:type="dxa"/>
                    <w:bottom w:w="225" w:type="dxa"/>
                    <w:right w:w="90" w:type="dxa"/>
                  </w:tcMar>
                  <w:hideMark/>
                </w:tcPr>
                <w:p w:rsidR="004F687B" w:rsidRDefault="004F687B" w:rsidP="00F806D9">
                  <w:bookmarkStart w:id="0" w:name="_GoBack"/>
                  <w:bookmarkEnd w:id="0"/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20"/>
                  </w:tblGrid>
                  <w:tr w:rsidR="004F687B" w:rsidRPr="002615D8" w:rsidTr="00F806D9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F687B" w:rsidRDefault="004F687B" w:rsidP="00F806D9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20"/>
                        </w:tblGrid>
                        <w:tr w:rsidR="004F687B" w:rsidRPr="002615D8" w:rsidTr="00F806D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4F687B" w:rsidRDefault="004F687B" w:rsidP="00F806D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167D43"/>
                                  <w:sz w:val="32"/>
                                  <w:szCs w:val="32"/>
                                  <w:lang w:eastAsia="it-IT"/>
                                </w:rPr>
                              </w:pPr>
                              <w:r>
                                <w:rPr>
                                  <w:noProof/>
                                  <w:lang w:eastAsia="it-IT"/>
                                </w:rPr>
                                <w:drawing>
                                  <wp:inline distT="0" distB="0" distL="0" distR="0" wp14:anchorId="5C031CF7" wp14:editId="7E7B1135">
                                    <wp:extent cx="3552825" cy="2005172"/>
                                    <wp:effectExtent l="0" t="0" r="0" b="0"/>
                                    <wp:docPr id="1" name="Immagine 1" descr="https://pblc.it/i/951x308x9.f.S3/322cc/tappo-1699729-2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pblc.it/i/951x308x9.f.S3/322cc/tappo-1699729-2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552825" cy="200517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F687B" w:rsidRPr="002615D8" w:rsidRDefault="004F687B" w:rsidP="00F806D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2615D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167D43"/>
                                  <w:sz w:val="32"/>
                                  <w:szCs w:val="32"/>
                                  <w:lang w:eastAsia="it-IT"/>
                                </w:rPr>
                                <w:t>PROGRAMMA EVENTO</w:t>
                              </w:r>
                            </w:p>
                          </w:tc>
                        </w:tr>
                        <w:tr w:rsidR="004F687B" w:rsidRPr="002615D8" w:rsidTr="00F806D9">
                          <w:trPr>
                            <w:trHeight w:val="15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F687B" w:rsidRPr="002615D8" w:rsidRDefault="004F687B" w:rsidP="00F806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4F687B" w:rsidRPr="002615D8" w:rsidRDefault="004F687B" w:rsidP="00F806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4F687B" w:rsidRPr="002615D8" w:rsidRDefault="004F687B" w:rsidP="00F80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4F687B" w:rsidRPr="002615D8" w:rsidRDefault="004F687B" w:rsidP="00F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687B" w:rsidRPr="002615D8" w:rsidTr="00F806D9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F687B" w:rsidRPr="002615D8" w:rsidTr="00F806D9">
              <w:trPr>
                <w:jc w:val="center"/>
              </w:trPr>
              <w:tc>
                <w:tcPr>
                  <w:tcW w:w="8460" w:type="dxa"/>
                  <w:tcMar>
                    <w:top w:w="225" w:type="dxa"/>
                    <w:left w:w="90" w:type="dxa"/>
                    <w:bottom w:w="225" w:type="dxa"/>
                    <w:right w:w="9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20"/>
                  </w:tblGrid>
                  <w:tr w:rsidR="004F687B" w:rsidRPr="002615D8" w:rsidTr="00F806D9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20"/>
                        </w:tblGrid>
                        <w:tr w:rsidR="004F687B" w:rsidRPr="002615D8" w:rsidTr="00F806D9">
                          <w:trPr>
                            <w:trHeight w:val="75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F687B" w:rsidRPr="002615D8" w:rsidRDefault="004F687B" w:rsidP="00F806D9">
                              <w:pPr>
                                <w:spacing w:before="100" w:beforeAutospacing="1" w:after="100" w:afterAutospacing="1" w:line="75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2615D8">
                                <w:rPr>
                                  <w:rFonts w:ascii="Calibri" w:eastAsia="Times New Roman" w:hAnsi="Calibri" w:cs="Calibri"/>
                                  <w:sz w:val="2"/>
                                  <w:szCs w:val="2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</w:tr>
                        <w:tr w:rsidR="004F687B" w:rsidRPr="002615D8" w:rsidTr="00F806D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4F687B" w:rsidRPr="002615D8" w:rsidRDefault="004F687B" w:rsidP="00F806D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2615D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167D43"/>
                                  <w:sz w:val="24"/>
                                  <w:szCs w:val="24"/>
                                  <w:lang w:eastAsia="it-IT"/>
                                </w:rPr>
                                <w:t>14:00 OPENING</w:t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- Roberto LOVATO, Dirigente Ufficio Partenariato, Agenzia ICE</w:t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 xml:space="preserve">- Fabio RICCI, Vice Direttore Generale, </w:t>
                              </w:r>
                              <w:proofErr w:type="spellStart"/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FederUnacoma</w:t>
                              </w:r>
                              <w:proofErr w:type="spellEnd"/>
                            </w:p>
                            <w:p w:rsidR="004F687B" w:rsidRPr="002615D8" w:rsidRDefault="004F687B" w:rsidP="00F806D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167D43"/>
                                  <w:sz w:val="24"/>
                                  <w:szCs w:val="24"/>
                                  <w:lang w:eastAsia="it-IT"/>
                                </w:rPr>
                                <w:t>14:20 - OVERVIEW OF THE IFC IN ITALY &amp; ITALIAN CORPORATES </w:t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 xml:space="preserve">- </w:t>
                              </w:r>
                              <w:proofErr w:type="spellStart"/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Ousseynou</w:t>
                              </w:r>
                              <w:proofErr w:type="spellEnd"/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 xml:space="preserve"> NAKOULIMA, </w:t>
                              </w:r>
                              <w:proofErr w:type="spellStart"/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Director</w:t>
                              </w:r>
                              <w:proofErr w:type="spellEnd"/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 xml:space="preserve"> of Western Europe, IFC</w:t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 xml:space="preserve">- Paula ALAYO, Country Manager </w:t>
                              </w:r>
                              <w:proofErr w:type="spellStart"/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Italy</w:t>
                              </w:r>
                              <w:proofErr w:type="spellEnd"/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, IFC</w:t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 </w:t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167D43"/>
                                  <w:sz w:val="24"/>
                                  <w:szCs w:val="24"/>
                                  <w:lang w:eastAsia="it-IT"/>
                                </w:rPr>
                                <w:t>14:40 -OVERVIEW OF IFC'S ACTIVITIES IN MANUFACTURING</w:t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 xml:space="preserve">- Sabine </w:t>
                              </w:r>
                              <w:proofErr w:type="spellStart"/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Schlorke</w:t>
                              </w:r>
                              <w:proofErr w:type="spellEnd"/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, Manager of Global Manufacturing</w:t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 xml:space="preserve">- Emmanuel </w:t>
                              </w:r>
                              <w:proofErr w:type="spellStart"/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Pouliquen</w:t>
                              </w:r>
                              <w:proofErr w:type="spellEnd"/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 xml:space="preserve">, </w:t>
                              </w:r>
                              <w:proofErr w:type="spellStart"/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Principal</w:t>
                              </w:r>
                              <w:proofErr w:type="spellEnd"/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Industry</w:t>
                              </w:r>
                              <w:proofErr w:type="spellEnd"/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Specialist</w:t>
                              </w:r>
                              <w:proofErr w:type="spellEnd"/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 xml:space="preserve"> Manufacturing</w:t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 </w:t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167D43"/>
                                  <w:sz w:val="24"/>
                                  <w:szCs w:val="24"/>
                                  <w:lang w:eastAsia="it-IT"/>
                                </w:rPr>
                                <w:t xml:space="preserve">15:20 -  HIGHLIGHT INDUSTRY TRENDS (AGRI) AND OPPORTUNITIES IN </w:t>
                              </w:r>
                              <w:proofErr w:type="spellStart"/>
                              <w:r w:rsidRPr="002615D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167D43"/>
                                  <w:sz w:val="24"/>
                                  <w:szCs w:val="24"/>
                                  <w:lang w:eastAsia="it-IT"/>
                                </w:rPr>
                                <w:t>EMs</w:t>
                              </w:r>
                              <w:proofErr w:type="spellEnd"/>
                              <w:r w:rsidRPr="002615D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167D43"/>
                                  <w:sz w:val="24"/>
                                  <w:szCs w:val="24"/>
                                  <w:lang w:eastAsia="it-IT"/>
                                </w:rPr>
                                <w:t xml:space="preserve"> (Africa)</w:t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 xml:space="preserve">- Robert de </w:t>
                              </w:r>
                              <w:proofErr w:type="spellStart"/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Groot</w:t>
                              </w:r>
                              <w:proofErr w:type="spellEnd"/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 xml:space="preserve">, Senior </w:t>
                              </w:r>
                              <w:proofErr w:type="spellStart"/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Industry</w:t>
                              </w:r>
                              <w:proofErr w:type="spellEnd"/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Specialist</w:t>
                              </w:r>
                              <w:proofErr w:type="spellEnd"/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, Agribusiness</w:t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 </w:t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167D43"/>
                                  <w:sz w:val="24"/>
                                  <w:szCs w:val="24"/>
                                  <w:lang w:eastAsia="it-IT"/>
                                </w:rPr>
                                <w:t xml:space="preserve">15:40 OVERVIEW OF </w:t>
                              </w:r>
                              <w:proofErr w:type="spellStart"/>
                              <w:r w:rsidRPr="002615D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167D43"/>
                                  <w:sz w:val="24"/>
                                  <w:szCs w:val="24"/>
                                  <w:lang w:eastAsia="it-IT"/>
                                </w:rPr>
                                <w:t>IFC's</w:t>
                              </w:r>
                              <w:proofErr w:type="spellEnd"/>
                              <w:r w:rsidRPr="002615D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167D43"/>
                                  <w:sz w:val="24"/>
                                  <w:szCs w:val="24"/>
                                  <w:lang w:eastAsia="it-IT"/>
                                </w:rPr>
                                <w:t xml:space="preserve"> CORPORATE FINANCE SERVICES</w:t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 xml:space="preserve">- </w:t>
                              </w:r>
                              <w:proofErr w:type="spellStart"/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Georgi</w:t>
                              </w:r>
                              <w:proofErr w:type="spellEnd"/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Petrov</w:t>
                              </w:r>
                              <w:proofErr w:type="spellEnd"/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 xml:space="preserve">, </w:t>
                              </w:r>
                              <w:proofErr w:type="spellStart"/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Principal</w:t>
                              </w:r>
                              <w:proofErr w:type="spellEnd"/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Investment</w:t>
                              </w:r>
                              <w:proofErr w:type="spellEnd"/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 xml:space="preserve"> Office</w:t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 </w:t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167D43"/>
                                  <w:sz w:val="24"/>
                                  <w:szCs w:val="24"/>
                                  <w:lang w:eastAsia="it-IT"/>
                                </w:rPr>
                                <w:t>16.00 - Q&amp;A</w:t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 </w:t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 </w:t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615D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167D43"/>
                                  <w:sz w:val="24"/>
                                  <w:szCs w:val="24"/>
                                  <w:lang w:eastAsia="it-IT"/>
                                </w:rPr>
                                <w:t>16.20 - CLOSING REMARKS</w:t>
                              </w:r>
                            </w:p>
                          </w:tc>
                        </w:tr>
                        <w:tr w:rsidR="004F687B" w:rsidRPr="002615D8" w:rsidTr="00F806D9">
                          <w:trPr>
                            <w:trHeight w:val="15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F687B" w:rsidRPr="002615D8" w:rsidRDefault="004F687B" w:rsidP="00F806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4F687B" w:rsidRPr="002615D8" w:rsidRDefault="004F687B" w:rsidP="00F806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4F687B" w:rsidRPr="002615D8" w:rsidRDefault="004F687B" w:rsidP="00F80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4F687B" w:rsidRPr="002615D8" w:rsidRDefault="004F687B" w:rsidP="00F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F687B" w:rsidRPr="002615D8" w:rsidRDefault="004F687B" w:rsidP="004F6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6D5D" w:rsidRDefault="00136D5D"/>
    <w:sectPr w:rsidR="00136D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7B"/>
    <w:rsid w:val="00136D5D"/>
    <w:rsid w:val="004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8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8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Patrizia Menicucci</cp:lastModifiedBy>
  <cp:revision>1</cp:revision>
  <dcterms:created xsi:type="dcterms:W3CDTF">2020-10-22T12:19:00Z</dcterms:created>
  <dcterms:modified xsi:type="dcterms:W3CDTF">2020-10-22T12:20:00Z</dcterms:modified>
</cp:coreProperties>
</file>